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8DA4">
      <w:pPr>
        <w:tabs>
          <w:tab w:val="left" w:pos="420"/>
          <w:tab w:val="left" w:pos="6660"/>
        </w:tabs>
        <w:spacing w:line="240" w:lineRule="auto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</w:p>
    <w:p w14:paraId="3A6B8C71">
      <w:pPr>
        <w:tabs>
          <w:tab w:val="left" w:pos="420"/>
          <w:tab w:val="left" w:pos="6660"/>
        </w:tabs>
        <w:spacing w:line="240" w:lineRule="auto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供应商须知</w:t>
      </w:r>
    </w:p>
    <w:p w14:paraId="0C868E68">
      <w:pPr>
        <w:spacing w:line="440" w:lineRule="exact"/>
        <w:jc w:val="center"/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323B4E4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一、故障信息</w:t>
      </w:r>
    </w:p>
    <w:p w14:paraId="27956A05">
      <w:pPr>
        <w:ind w:firstLine="422" w:firstLineChars="200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1.报错内容</w:t>
      </w:r>
    </w:p>
    <w:p w14:paraId="2B244968">
      <w:pPr>
        <w:ind w:firstLine="420" w:firstLineChars="200"/>
        <w:jc w:val="center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</wp:posOffset>
            </wp:positionH>
            <wp:positionV relativeFrom="page">
              <wp:posOffset>2752725</wp:posOffset>
            </wp:positionV>
            <wp:extent cx="2879725" cy="1800225"/>
            <wp:effectExtent l="0" t="0" r="15875" b="9525"/>
            <wp:wrapTopAndBottom/>
            <wp:docPr id="10" name="图片 10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/>
                  </pic:nvPicPr>
                  <pic:blipFill>
                    <a:blip r:embed="rId5"/>
                    <a:srcRect l="10881" t="25115" r="17788" b="4389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92D27">
      <w:pPr>
        <w:pStyle w:val="2"/>
        <w:jc w:val="center"/>
        <w:rPr>
          <w:rFonts w:hint="eastAsia"/>
          <w:lang w:eastAsia="zh-CN"/>
        </w:rPr>
      </w:pPr>
      <w:r>
        <w:rPr>
          <w:rFonts w:hint="eastAsia" w:ascii="宋体" w:hAnsi="宋体" w:eastAsia="宋体"/>
          <w:b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2090420</wp:posOffset>
            </wp:positionV>
            <wp:extent cx="2879725" cy="1800225"/>
            <wp:effectExtent l="0" t="0" r="15875" b="9525"/>
            <wp:wrapNone/>
            <wp:docPr id="12" name="图片 12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/>
                  </pic:nvPicPr>
                  <pic:blipFill>
                    <a:blip r:embed="rId6"/>
                    <a:srcRect l="26476" t="27629" r="18390" b="2569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2081530</wp:posOffset>
            </wp:positionV>
            <wp:extent cx="2879725" cy="1800225"/>
            <wp:effectExtent l="0" t="0" r="15875" b="9525"/>
            <wp:wrapNone/>
            <wp:docPr id="8" name="图片 8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/>
                  </pic:nvPicPr>
                  <pic:blipFill>
                    <a:blip r:embed="rId7"/>
                    <a:srcRect l="13223" t="23014" r="9114" b="3526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63500</wp:posOffset>
            </wp:positionV>
            <wp:extent cx="2879725" cy="1800225"/>
            <wp:effectExtent l="0" t="0" r="15875" b="9525"/>
            <wp:wrapNone/>
            <wp:docPr id="9" name="图片 9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"/>
                    <pic:cNvPicPr/>
                  </pic:nvPicPr>
                  <pic:blipFill>
                    <a:blip r:embed="rId8"/>
                    <a:srcRect l="22201" t="18876" r="19076" b="3853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03C45">
      <w:pPr>
        <w:jc w:val="center"/>
        <w:rPr>
          <w:rFonts w:hint="eastAsia"/>
          <w:lang w:eastAsia="zh-CN"/>
        </w:rPr>
      </w:pPr>
    </w:p>
    <w:p w14:paraId="0BCFD8FC">
      <w:pPr>
        <w:ind w:firstLine="422" w:firstLineChars="200"/>
        <w:jc w:val="center"/>
        <w:rPr>
          <w:rFonts w:hint="eastAsia" w:ascii="宋体" w:hAnsi="宋体" w:eastAsia="宋体"/>
          <w:b/>
          <w:szCs w:val="21"/>
          <w:lang w:eastAsia="zh-CN"/>
        </w:rPr>
      </w:pPr>
    </w:p>
    <w:p w14:paraId="67532211">
      <w:pPr>
        <w:pStyle w:val="2"/>
        <w:jc w:val="center"/>
        <w:rPr>
          <w:rFonts w:hint="eastAsia"/>
          <w:lang w:eastAsia="zh-CN"/>
        </w:rPr>
      </w:pPr>
    </w:p>
    <w:p w14:paraId="6D6F8A91">
      <w:pPr>
        <w:jc w:val="center"/>
        <w:rPr>
          <w:rFonts w:hint="eastAsia"/>
          <w:lang w:eastAsia="zh-CN"/>
        </w:rPr>
      </w:pPr>
    </w:p>
    <w:p w14:paraId="35D45FA0">
      <w:pPr>
        <w:ind w:firstLine="422" w:firstLineChars="200"/>
        <w:jc w:val="center"/>
        <w:rPr>
          <w:rFonts w:hint="eastAsia" w:ascii="宋体" w:hAnsi="宋体" w:eastAsia="宋体"/>
          <w:b/>
          <w:szCs w:val="21"/>
        </w:rPr>
      </w:pPr>
    </w:p>
    <w:p w14:paraId="0BE5D736">
      <w:pPr>
        <w:ind w:firstLine="420" w:firstLineChars="200"/>
        <w:jc w:val="center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6350</wp:posOffset>
            </wp:positionV>
            <wp:extent cx="2879725" cy="1800225"/>
            <wp:effectExtent l="0" t="0" r="15875" b="9525"/>
            <wp:wrapNone/>
            <wp:docPr id="11" name="图片 11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"/>
                    <pic:cNvPicPr/>
                  </pic:nvPicPr>
                  <pic:blipFill>
                    <a:blip r:embed="rId9"/>
                    <a:srcRect l="13847" t="30523" r="8186" b="4044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15A07">
      <w:pPr>
        <w:pStyle w:val="2"/>
        <w:rPr>
          <w:rFonts w:hint="eastAsia"/>
          <w:lang w:eastAsia="zh-CN"/>
        </w:rPr>
      </w:pPr>
    </w:p>
    <w:p w14:paraId="74458FDE">
      <w:pPr>
        <w:pStyle w:val="2"/>
        <w:rPr>
          <w:rFonts w:hint="eastAsia" w:eastAsia="宋体"/>
          <w:lang w:eastAsia="zh-CN"/>
        </w:rPr>
      </w:pPr>
    </w:p>
    <w:p w14:paraId="3592DCDE">
      <w:pPr>
        <w:ind w:firstLine="422" w:firstLineChars="200"/>
        <w:rPr>
          <w:rFonts w:hint="eastAsia" w:ascii="宋体" w:hAnsi="宋体" w:eastAsia="宋体"/>
          <w:b/>
          <w:szCs w:val="21"/>
        </w:rPr>
      </w:pPr>
    </w:p>
    <w:p w14:paraId="0082BD29">
      <w:pPr>
        <w:ind w:firstLine="422" w:firstLineChars="200"/>
        <w:rPr>
          <w:rFonts w:hint="eastAsia" w:ascii="宋体" w:hAnsi="宋体" w:eastAsia="宋体"/>
          <w:b/>
          <w:szCs w:val="21"/>
        </w:rPr>
      </w:pPr>
    </w:p>
    <w:p w14:paraId="4544E780">
      <w:pPr>
        <w:ind w:firstLine="422" w:firstLineChars="200"/>
        <w:rPr>
          <w:rFonts w:hint="eastAsia" w:ascii="宋体" w:hAnsi="宋体" w:eastAsia="宋体"/>
          <w:b/>
          <w:szCs w:val="21"/>
        </w:rPr>
      </w:pPr>
    </w:p>
    <w:p w14:paraId="13AAF921">
      <w:pPr>
        <w:ind w:firstLine="422" w:firstLineChars="200"/>
        <w:rPr>
          <w:rFonts w:hint="eastAsia" w:ascii="宋体" w:hAnsi="宋体" w:eastAsia="宋体"/>
          <w:b/>
          <w:szCs w:val="21"/>
        </w:rPr>
      </w:pPr>
    </w:p>
    <w:p w14:paraId="0C9EB6EA">
      <w:pPr>
        <w:ind w:firstLine="422" w:firstLineChars="200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2.具体故障原因须由投标人自行判断，我院不组织统一勘察，请有需要的投标人自行勘察。勘察过程不得留存和泄露与维修无关的资料。因不当勘察造成采购人损失的，勘察方须付全部责任。</w:t>
      </w:r>
    </w:p>
    <w:p w14:paraId="17B863D2">
      <w:pPr>
        <w:spacing w:line="440" w:lineRule="exact"/>
        <w:ind w:firstLine="482" w:firstLineChars="200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报名资料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组成</w:t>
      </w:r>
    </w:p>
    <w:p w14:paraId="6534D67F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询价响应文件</w:t>
      </w:r>
      <w:r>
        <w:rPr>
          <w:rFonts w:hint="eastAsia" w:ascii="宋体" w:hAnsi="宋体"/>
          <w:szCs w:val="21"/>
        </w:rPr>
        <w:t>应包含以下内容（</w:t>
      </w:r>
      <w:r>
        <w:rPr>
          <w:rFonts w:hint="eastAsia" w:ascii="宋体" w:hAnsi="宋体"/>
          <w:b/>
          <w:bCs/>
          <w:color w:val="000000"/>
          <w:szCs w:val="31"/>
          <w:u w:val="single"/>
        </w:rPr>
        <w:t>正本壹份，</w:t>
      </w:r>
      <w:r>
        <w:rPr>
          <w:rFonts w:hint="eastAsia" w:ascii="宋体" w:hAnsi="宋体"/>
          <w:b/>
          <w:bCs/>
          <w:color w:val="000000"/>
          <w:szCs w:val="31"/>
          <w:u w:val="single"/>
          <w:lang w:eastAsia="zh-CN"/>
        </w:rPr>
        <w:t>加盖公章</w:t>
      </w:r>
      <w:r>
        <w:rPr>
          <w:rFonts w:hint="eastAsia" w:ascii="宋体" w:hAnsi="宋体"/>
          <w:szCs w:val="21"/>
          <w:lang w:eastAsia="zh-CN"/>
        </w:rPr>
        <w:t>装订</w:t>
      </w:r>
      <w:r>
        <w:rPr>
          <w:rFonts w:hint="eastAsia" w:ascii="宋体" w:hAnsi="宋体"/>
          <w:szCs w:val="21"/>
        </w:rPr>
        <w:t>成册并密封）：</w:t>
      </w:r>
    </w:p>
    <w:p w14:paraId="0BCF33DC">
      <w:pPr>
        <w:spacing w:line="400" w:lineRule="exact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1.投标承诺函（详见示例1）</w:t>
      </w:r>
    </w:p>
    <w:p w14:paraId="5D474E0B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具有履行合同所必需的设备和专业技术能力承诺函</w:t>
      </w:r>
    </w:p>
    <w:p w14:paraId="2B370091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设备维修方案及报价</w:t>
      </w:r>
      <w:r>
        <w:rPr>
          <w:rFonts w:hint="eastAsia" w:ascii="宋体" w:hAnsi="宋体"/>
          <w:szCs w:val="21"/>
        </w:rPr>
        <w:t xml:space="preserve"> </w:t>
      </w:r>
    </w:p>
    <w:p w14:paraId="3B2C0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.投标人资质证件等复印件</w:t>
      </w:r>
    </w:p>
    <w:p w14:paraId="2FBAE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相应的法定代表人身份证正反两面复印件</w:t>
      </w:r>
    </w:p>
    <w:p w14:paraId="17E50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代表的授权委托书原件（详见示例2）、委托代理人的身份证正反面复印件（委托代理时必须提供）；</w:t>
      </w:r>
    </w:p>
    <w:p w14:paraId="314F4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售后服务承诺书；</w:t>
      </w:r>
    </w:p>
    <w:p w14:paraId="270E0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eastAsia="zh-CN"/>
        </w:rPr>
        <w:t>.投标人认为需加以说明的其它内容。</w:t>
      </w:r>
    </w:p>
    <w:p w14:paraId="4AE3B9E7">
      <w:pPr>
        <w:adjustRightInd w:val="0"/>
        <w:snapToGrid w:val="0"/>
        <w:spacing w:line="400" w:lineRule="exact"/>
        <w:ind w:firstLine="472" w:firstLineChars="196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维修</w:t>
      </w:r>
      <w:r>
        <w:rPr>
          <w:rFonts w:hint="eastAsia" w:ascii="宋体" w:hAnsi="宋体"/>
          <w:b/>
          <w:sz w:val="24"/>
          <w:szCs w:val="24"/>
        </w:rPr>
        <w:t>期限</w:t>
      </w:r>
    </w:p>
    <w:p w14:paraId="026B28D6">
      <w:pPr>
        <w:tabs>
          <w:tab w:val="left" w:pos="900"/>
          <w:tab w:val="left" w:pos="1620"/>
        </w:tabs>
        <w:adjustRightInd w:val="0"/>
        <w:snapToGrid w:val="0"/>
        <w:spacing w:line="400" w:lineRule="exact"/>
        <w:ind w:firstLine="420" w:firstLineChars="200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双方签订合同后</w:t>
      </w:r>
      <w:r>
        <w:rPr>
          <w:rFonts w:hint="eastAsia" w:ascii="宋体" w:hAnsi="宋体"/>
          <w:szCs w:val="21"/>
          <w:lang w:eastAsia="zh-CN"/>
        </w:rPr>
        <w:t>（不含签订日）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个</w:t>
      </w:r>
      <w:r>
        <w:rPr>
          <w:rFonts w:hint="eastAsia" w:ascii="宋体" w:hAnsi="宋体"/>
          <w:szCs w:val="21"/>
          <w:lang w:eastAsia="zh-CN"/>
        </w:rPr>
        <w:t>自然</w:t>
      </w:r>
      <w:r>
        <w:rPr>
          <w:rFonts w:hint="eastAsia" w:ascii="宋体" w:hAnsi="宋体"/>
          <w:szCs w:val="21"/>
        </w:rPr>
        <w:t>日内</w:t>
      </w:r>
      <w:r>
        <w:rPr>
          <w:rFonts w:hint="eastAsia" w:ascii="宋体" w:hAnsi="宋体"/>
          <w:szCs w:val="21"/>
          <w:lang w:eastAsia="zh-CN"/>
        </w:rPr>
        <w:t>完成维修、</w:t>
      </w:r>
      <w:r>
        <w:rPr>
          <w:rFonts w:hint="eastAsia" w:ascii="宋体" w:hAnsi="宋体"/>
          <w:szCs w:val="21"/>
        </w:rPr>
        <w:t>调试</w:t>
      </w:r>
      <w:r>
        <w:rPr>
          <w:rFonts w:hint="eastAsia" w:ascii="宋体" w:hAnsi="宋体"/>
          <w:szCs w:val="21"/>
          <w:lang w:eastAsia="zh-CN"/>
        </w:rPr>
        <w:t>合格后</w:t>
      </w:r>
      <w:r>
        <w:rPr>
          <w:rFonts w:hint="eastAsia" w:ascii="宋体" w:hAnsi="宋体"/>
          <w:szCs w:val="21"/>
        </w:rPr>
        <w:t>交付使用。</w:t>
      </w:r>
    </w:p>
    <w:p w14:paraId="0608D2E9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  <w:bookmarkStart w:id="0" w:name="_Toc435459445"/>
      <w:bookmarkStart w:id="1" w:name="_Toc377051060"/>
      <w:bookmarkStart w:id="2" w:name="_Toc377051052"/>
      <w:bookmarkStart w:id="3" w:name="_Toc435459437"/>
    </w:p>
    <w:p w14:paraId="0532D76D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2659DA31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1B2F6174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1CD40761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75E0DFAD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653CD634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</w:rPr>
      </w:pPr>
    </w:p>
    <w:p w14:paraId="62F88772">
      <w:pPr>
        <w:pStyle w:val="10"/>
        <w:ind w:left="0" w:leftChars="0" w:firstLine="0" w:firstLineChars="0"/>
        <w:rPr>
          <w:rFonts w:hint="eastAsia" w:ascii="仿宋_GB2312" w:hAnsi="宋体" w:cs="宋体"/>
          <w:sz w:val="32"/>
          <w:szCs w:val="32"/>
          <w:u w:val="none"/>
          <w:lang w:eastAsia="zh-CN"/>
        </w:rPr>
      </w:pPr>
    </w:p>
    <w:p w14:paraId="0DE99A8E">
      <w:pPr>
        <w:pStyle w:val="10"/>
        <w:ind w:left="0" w:leftChars="0" w:firstLine="0" w:firstLineChars="0"/>
        <w:rPr>
          <w:rFonts w:hint="eastAsia" w:ascii="仿宋_GB2312" w:hAnsi="宋体" w:cs="宋体"/>
          <w:sz w:val="32"/>
          <w:szCs w:val="32"/>
          <w:u w:val="none"/>
          <w:lang w:eastAsia="zh-CN"/>
        </w:rPr>
      </w:pPr>
    </w:p>
    <w:p w14:paraId="0D3D69C6">
      <w:pPr>
        <w:pStyle w:val="10"/>
        <w:ind w:left="0" w:leftChars="0" w:firstLine="0" w:firstLineChars="0"/>
        <w:rPr>
          <w:rFonts w:hint="eastAsia" w:ascii="仿宋_GB2312" w:hAnsi="宋体" w:cs="宋体"/>
          <w:sz w:val="32"/>
          <w:szCs w:val="32"/>
          <w:u w:val="none"/>
          <w:lang w:eastAsia="zh-CN"/>
        </w:rPr>
      </w:pPr>
    </w:p>
    <w:p w14:paraId="0490ABF2">
      <w:pPr>
        <w:pStyle w:val="10"/>
        <w:ind w:left="0" w:leftChars="0" w:firstLine="0" w:firstLineChars="0"/>
        <w:rPr>
          <w:rFonts w:hint="eastAsia" w:ascii="仿宋_GB2312" w:hAnsi="宋体" w:cs="宋体"/>
          <w:sz w:val="32"/>
          <w:szCs w:val="32"/>
          <w:u w:val="none"/>
          <w:lang w:eastAsia="zh-CN"/>
        </w:rPr>
      </w:pPr>
    </w:p>
    <w:p w14:paraId="6B8FA5BF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sz w:val="32"/>
          <w:szCs w:val="32"/>
          <w:u w:val="single"/>
          <w:lang w:eastAsia="zh-CN"/>
        </w:rPr>
      </w:pPr>
      <w:r>
        <w:rPr>
          <w:rFonts w:hint="eastAsia" w:ascii="仿宋_GB2312" w:hAnsi="宋体" w:cs="宋体"/>
          <w:sz w:val="32"/>
          <w:szCs w:val="32"/>
          <w:u w:val="none"/>
          <w:lang w:eastAsia="zh-CN"/>
        </w:rPr>
        <w:t>示例</w:t>
      </w:r>
      <w:r>
        <w:rPr>
          <w:rFonts w:hint="eastAsia" w:ascii="仿宋_GB2312" w:hAnsi="宋体" w:cs="宋体"/>
          <w:sz w:val="32"/>
          <w:szCs w:val="32"/>
          <w:u w:val="none"/>
          <w:lang w:val="en-US" w:eastAsia="zh-CN"/>
        </w:rPr>
        <w:t>1</w:t>
      </w:r>
    </w:p>
    <w:p w14:paraId="3CE50B9D">
      <w:pPr>
        <w:pStyle w:val="16"/>
        <w:spacing w:line="320" w:lineRule="exact"/>
        <w:jc w:val="left"/>
        <w:outlineLvl w:val="1"/>
        <w:rPr>
          <w:rFonts w:hint="eastAsia" w:hAnsi="宋体" w:cs="宋体"/>
          <w:b/>
          <w:w w:val="90"/>
          <w:sz w:val="32"/>
          <w:szCs w:val="32"/>
        </w:rPr>
      </w:pPr>
      <w:r>
        <w:rPr>
          <w:rFonts w:hint="eastAsia" w:ascii="仿宋_GB2312" w:hAnsi="宋体" w:eastAsia="仿宋_GB2312" w:cs="宋体"/>
          <w:b/>
          <w:w w:val="90"/>
          <w:sz w:val="24"/>
          <w:szCs w:val="24"/>
        </w:rPr>
        <w:t xml:space="preserve">                               </w:t>
      </w:r>
      <w:bookmarkEnd w:id="0"/>
      <w:bookmarkEnd w:id="1"/>
      <w:r>
        <w:rPr>
          <w:rFonts w:hint="eastAsia" w:hAnsi="宋体" w:cs="宋体"/>
          <w:b/>
          <w:w w:val="90"/>
          <w:sz w:val="32"/>
          <w:szCs w:val="32"/>
          <w:lang w:eastAsia="zh-CN"/>
        </w:rPr>
        <w:t>投标</w:t>
      </w:r>
      <w:r>
        <w:rPr>
          <w:rFonts w:hint="eastAsia" w:hAnsi="宋体" w:cs="宋体"/>
          <w:b/>
          <w:w w:val="90"/>
          <w:sz w:val="32"/>
          <w:szCs w:val="32"/>
        </w:rPr>
        <w:t>承诺</w:t>
      </w:r>
      <w:r>
        <w:rPr>
          <w:rFonts w:hint="eastAsia" w:hAnsi="宋体" w:cs="宋体"/>
          <w:b/>
          <w:w w:val="90"/>
          <w:sz w:val="32"/>
          <w:szCs w:val="32"/>
          <w:lang w:eastAsia="zh-CN"/>
        </w:rPr>
        <w:t>函</w:t>
      </w:r>
    </w:p>
    <w:p w14:paraId="72E8DA45">
      <w:pPr>
        <w:pStyle w:val="16"/>
        <w:spacing w:line="320" w:lineRule="exact"/>
        <w:outlineLvl w:val="1"/>
        <w:rPr>
          <w:rFonts w:hint="eastAsia" w:hAnsi="宋体" w:cs="宋体"/>
          <w:b/>
          <w:w w:val="90"/>
          <w:sz w:val="24"/>
          <w:szCs w:val="24"/>
        </w:rPr>
      </w:pPr>
    </w:p>
    <w:p w14:paraId="0D2F0F56">
      <w:pPr>
        <w:pStyle w:val="16"/>
        <w:spacing w:line="400" w:lineRule="exact"/>
        <w:outlineLvl w:val="1"/>
        <w:rPr>
          <w:rFonts w:hint="eastAsia" w:hAnsi="宋体" w:cs="宋体"/>
          <w:b/>
          <w:w w:val="90"/>
          <w:sz w:val="24"/>
          <w:szCs w:val="24"/>
          <w:u w:val="single"/>
        </w:rPr>
      </w:pPr>
      <w:r>
        <w:rPr>
          <w:rFonts w:hint="eastAsia" w:hAnsi="宋体" w:cs="宋体"/>
          <w:b/>
          <w:w w:val="90"/>
          <w:sz w:val="24"/>
          <w:szCs w:val="24"/>
          <w:u w:val="single"/>
        </w:rPr>
        <w:t>致：泉州市第三医院</w:t>
      </w:r>
    </w:p>
    <w:p w14:paraId="5B5925A2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根据贵方为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</w:t>
      </w:r>
      <w:r>
        <w:rPr>
          <w:rFonts w:hint="eastAsia" w:ascii="宋体" w:hAnsi="宋体" w:cs="宋体"/>
          <w:w w:val="90"/>
          <w:sz w:val="24"/>
        </w:rPr>
        <w:t>项目</w:t>
      </w:r>
      <w:r>
        <w:rPr>
          <w:rFonts w:hint="eastAsia" w:ascii="宋体" w:hAnsi="宋体" w:cs="宋体"/>
          <w:w w:val="90"/>
          <w:sz w:val="24"/>
          <w:lang w:eastAsia="zh-CN"/>
        </w:rPr>
        <w:t>（项目编号：</w:t>
      </w:r>
      <w:r>
        <w:rPr>
          <w:rFonts w:hint="eastAsia" w:ascii="宋体" w:hAnsi="宋体" w:cs="宋体"/>
          <w:w w:val="9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w w:val="90"/>
          <w:sz w:val="24"/>
          <w:u w:val="none"/>
          <w:lang w:val="en-US" w:eastAsia="zh-CN"/>
        </w:rPr>
        <w:t>）</w:t>
      </w:r>
      <w:r>
        <w:rPr>
          <w:rFonts w:hint="eastAsia" w:ascii="宋体" w:hAnsi="宋体" w:cs="宋体"/>
          <w:w w:val="90"/>
          <w:sz w:val="24"/>
        </w:rPr>
        <w:t>的</w:t>
      </w:r>
      <w:r>
        <w:rPr>
          <w:rFonts w:hint="eastAsia" w:ascii="宋体" w:hAnsi="宋体" w:cs="宋体"/>
          <w:w w:val="90"/>
          <w:sz w:val="24"/>
          <w:lang w:eastAsia="zh-CN"/>
        </w:rPr>
        <w:t>招标</w:t>
      </w:r>
      <w:r>
        <w:rPr>
          <w:rFonts w:hint="eastAsia" w:ascii="宋体" w:hAnsi="宋体" w:cs="宋体"/>
          <w:w w:val="90"/>
          <w:sz w:val="24"/>
        </w:rPr>
        <w:t>邀请，本签字代表（全名、职务）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</w:t>
      </w:r>
      <w:r>
        <w:rPr>
          <w:rFonts w:hint="default" w:ascii="宋体" w:hAnsi="宋体" w:eastAsia="宋体" w:cs="宋体"/>
          <w:color w:val="auto"/>
          <w:w w:val="90"/>
          <w:sz w:val="24"/>
          <w:szCs w:val="24"/>
        </w:rPr>
        <w:t>获得正式授权并代表</w:t>
      </w:r>
      <w:r>
        <w:rPr>
          <w:rFonts w:hint="default" w:ascii="宋体" w:hAnsi="宋体" w:eastAsia="宋体" w:cs="宋体"/>
          <w:color w:val="auto"/>
          <w:w w:val="9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color w:val="auto"/>
          <w:w w:val="90"/>
          <w:sz w:val="24"/>
          <w:szCs w:val="24"/>
          <w:u w:val="single"/>
          <w:lang w:eastAsia="zh-CN"/>
        </w:rPr>
        <w:t>投标人</w:t>
      </w:r>
      <w:r>
        <w:rPr>
          <w:rFonts w:hint="default" w:ascii="宋体" w:hAnsi="宋体" w:eastAsia="宋体" w:cs="宋体"/>
          <w:color w:val="auto"/>
          <w:w w:val="90"/>
          <w:sz w:val="24"/>
          <w:szCs w:val="24"/>
          <w:u w:val="single"/>
        </w:rPr>
        <w:t xml:space="preserve">名称）                  </w:t>
      </w:r>
      <w:r>
        <w:rPr>
          <w:rFonts w:hint="eastAsia" w:ascii="宋体" w:hAnsi="宋体" w:cs="宋体"/>
          <w:w w:val="90"/>
          <w:sz w:val="24"/>
          <w:u w:val="single"/>
        </w:rPr>
        <w:t xml:space="preserve"> </w:t>
      </w:r>
      <w:r>
        <w:rPr>
          <w:rFonts w:hint="eastAsia" w:ascii="宋体" w:hAnsi="宋体" w:cs="宋体"/>
          <w:w w:val="90"/>
          <w:sz w:val="24"/>
        </w:rPr>
        <w:t>提交本次</w:t>
      </w:r>
      <w:r>
        <w:rPr>
          <w:rFonts w:hint="eastAsia" w:ascii="宋体" w:hAnsi="宋体" w:cs="宋体"/>
          <w:w w:val="90"/>
          <w:sz w:val="24"/>
          <w:lang w:eastAsia="zh-CN"/>
        </w:rPr>
        <w:t>投标</w:t>
      </w:r>
      <w:r>
        <w:rPr>
          <w:rFonts w:hint="eastAsia" w:ascii="宋体" w:hAnsi="宋体" w:cs="宋体"/>
          <w:w w:val="90"/>
          <w:sz w:val="24"/>
        </w:rPr>
        <w:t>文件。</w:t>
      </w:r>
    </w:p>
    <w:p w14:paraId="39DE3168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据此函，签字代表宣布同意如下：</w:t>
      </w:r>
    </w:p>
    <w:p w14:paraId="03B9C324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1.所附详细报价表中规定的应提供服务报价（国内现场交货价）详见投标报价表。</w:t>
      </w:r>
    </w:p>
    <w:p w14:paraId="48450F31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2.</w:t>
      </w:r>
      <w:r>
        <w:rPr>
          <w:rFonts w:hint="eastAsia" w:ascii="宋体" w:hAnsi="宋体" w:cs="宋体"/>
          <w:w w:val="90"/>
          <w:sz w:val="24"/>
          <w:lang w:eastAsia="zh-CN"/>
        </w:rPr>
        <w:t>我方</w:t>
      </w:r>
      <w:r>
        <w:rPr>
          <w:rFonts w:hint="eastAsia" w:ascii="宋体" w:hAnsi="宋体" w:cs="宋体"/>
          <w:w w:val="90"/>
          <w:sz w:val="24"/>
        </w:rPr>
        <w:t>已详细审查全部</w:t>
      </w:r>
      <w:r>
        <w:rPr>
          <w:rFonts w:hint="eastAsia" w:ascii="宋体" w:hAnsi="宋体" w:cs="宋体"/>
          <w:w w:val="90"/>
          <w:sz w:val="24"/>
          <w:lang w:eastAsia="zh-CN"/>
        </w:rPr>
        <w:t>招标内容</w:t>
      </w:r>
      <w:r>
        <w:rPr>
          <w:rFonts w:hint="eastAsia" w:ascii="宋体" w:hAnsi="宋体" w:cs="宋体"/>
          <w:w w:val="90"/>
          <w:sz w:val="24"/>
        </w:rPr>
        <w:t>，包括有关附件</w:t>
      </w:r>
      <w:r>
        <w:rPr>
          <w:rFonts w:hint="eastAsia" w:ascii="宋体" w:hAnsi="宋体" w:cs="宋体"/>
          <w:w w:val="90"/>
          <w:sz w:val="24"/>
          <w:lang w:eastAsia="zh-CN"/>
        </w:rPr>
        <w:t>等</w:t>
      </w:r>
      <w:r>
        <w:rPr>
          <w:rFonts w:hint="eastAsia" w:ascii="宋体" w:hAnsi="宋体" w:cs="宋体"/>
          <w:w w:val="90"/>
          <w:sz w:val="24"/>
        </w:rPr>
        <w:t>，将自行承担因对全部</w:t>
      </w:r>
      <w:r>
        <w:rPr>
          <w:rFonts w:hint="eastAsia" w:ascii="宋体" w:hAnsi="宋体" w:cs="宋体"/>
          <w:w w:val="90"/>
          <w:sz w:val="24"/>
          <w:lang w:eastAsia="zh-CN"/>
        </w:rPr>
        <w:t>招标内容</w:t>
      </w:r>
      <w:r>
        <w:rPr>
          <w:rFonts w:hint="eastAsia" w:ascii="宋体" w:hAnsi="宋体" w:cs="宋体"/>
          <w:w w:val="90"/>
          <w:sz w:val="24"/>
        </w:rPr>
        <w:t>理解不正确或误解而产生的相应后果。</w:t>
      </w:r>
    </w:p>
    <w:p w14:paraId="55C2782A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3.</w:t>
      </w:r>
      <w:r>
        <w:rPr>
          <w:rFonts w:hint="eastAsia" w:ascii="宋体" w:hAnsi="宋体" w:cs="宋体"/>
          <w:w w:val="90"/>
          <w:sz w:val="24"/>
          <w:lang w:eastAsia="zh-CN"/>
        </w:rPr>
        <w:t>我方</w:t>
      </w:r>
      <w:r>
        <w:rPr>
          <w:rFonts w:hint="eastAsia" w:ascii="宋体" w:hAnsi="宋体" w:cs="宋体"/>
          <w:w w:val="90"/>
          <w:sz w:val="24"/>
        </w:rPr>
        <w:t>保证遵守《供应商须知》及采购公告的全部规定，</w:t>
      </w:r>
      <w:r>
        <w:rPr>
          <w:rFonts w:hint="eastAsia" w:ascii="宋体" w:hAnsi="宋体" w:cs="宋体"/>
          <w:w w:val="90"/>
          <w:sz w:val="24"/>
          <w:lang w:eastAsia="zh-CN"/>
        </w:rPr>
        <w:t>我方</w:t>
      </w:r>
      <w:r>
        <w:rPr>
          <w:rFonts w:hint="eastAsia" w:ascii="宋体" w:hAnsi="宋体" w:cs="宋体"/>
          <w:w w:val="90"/>
          <w:sz w:val="24"/>
        </w:rPr>
        <w:t>所提交的材料中所含的信息均为真实、准确、完整，且不具有任何误导性。</w:t>
      </w:r>
      <w:r>
        <w:rPr>
          <w:rFonts w:hint="eastAsia" w:ascii="宋体" w:hAnsi="宋体" w:cs="宋体"/>
          <w:w w:val="90"/>
          <w:sz w:val="24"/>
          <w:lang w:eastAsia="zh-CN"/>
        </w:rPr>
        <w:t>我方</w:t>
      </w:r>
      <w:r>
        <w:rPr>
          <w:rFonts w:hint="eastAsia" w:ascii="宋体" w:hAnsi="宋体" w:cs="宋体"/>
          <w:w w:val="90"/>
          <w:sz w:val="24"/>
        </w:rPr>
        <w:t>所提供的资质材料在</w:t>
      </w:r>
      <w:r>
        <w:rPr>
          <w:rFonts w:hint="eastAsia" w:ascii="宋体" w:hAnsi="宋体" w:cs="宋体"/>
          <w:w w:val="90"/>
          <w:sz w:val="24"/>
          <w:lang w:eastAsia="zh-CN"/>
        </w:rPr>
        <w:t>投标</w:t>
      </w:r>
      <w:r>
        <w:rPr>
          <w:rFonts w:hint="eastAsia" w:ascii="宋体" w:hAnsi="宋体" w:cs="宋体"/>
          <w:w w:val="90"/>
          <w:sz w:val="24"/>
        </w:rPr>
        <w:t>文件中是不可拆卸的。如发现所提供材料不全，责任由本公司自负。</w:t>
      </w:r>
    </w:p>
    <w:p w14:paraId="3D763E8D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color w:val="000000" w:themeColor="text1"/>
          <w:w w:val="90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w w:val="90"/>
          <w:sz w:val="24"/>
          <w:lang w:eastAsia="zh-CN"/>
        </w:rPr>
        <w:t>我方</w:t>
      </w:r>
      <w:r>
        <w:rPr>
          <w:rFonts w:hint="eastAsia" w:ascii="宋体" w:hAnsi="宋体" w:cs="宋体"/>
          <w:w w:val="90"/>
          <w:sz w:val="24"/>
        </w:rPr>
        <w:t>将按</w:t>
      </w:r>
      <w:r>
        <w:rPr>
          <w:rFonts w:hint="eastAsia" w:ascii="宋体" w:hAnsi="宋体" w:cs="宋体"/>
          <w:w w:val="90"/>
          <w:sz w:val="24"/>
          <w:lang w:eastAsia="zh-CN"/>
        </w:rPr>
        <w:t>《供应商须知》及采购公告</w:t>
      </w:r>
      <w:r>
        <w:rPr>
          <w:rFonts w:hint="eastAsia" w:ascii="宋体" w:hAnsi="宋体" w:cs="宋体"/>
          <w:w w:val="90"/>
          <w:sz w:val="24"/>
        </w:rPr>
        <w:t>的规定履行合同责任和义务。</w:t>
      </w:r>
    </w:p>
    <w:p w14:paraId="16C59ABC">
      <w:pPr>
        <w:spacing w:line="40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  <w:lang w:val="en-US" w:eastAsia="zh-CN"/>
        </w:rPr>
        <w:t>5</w:t>
      </w:r>
      <w:r>
        <w:rPr>
          <w:rFonts w:hint="eastAsia" w:ascii="宋体" w:hAnsi="宋体" w:cs="宋体"/>
          <w:w w:val="90"/>
          <w:sz w:val="24"/>
        </w:rPr>
        <w:t>.与本</w:t>
      </w:r>
      <w:r>
        <w:rPr>
          <w:rFonts w:hint="eastAsia" w:ascii="宋体" w:hAnsi="宋体" w:cs="宋体"/>
          <w:w w:val="90"/>
          <w:sz w:val="24"/>
          <w:lang w:eastAsia="zh-CN"/>
        </w:rPr>
        <w:t>招标项目</w:t>
      </w:r>
      <w:r>
        <w:rPr>
          <w:rFonts w:hint="eastAsia" w:ascii="宋体" w:hAnsi="宋体" w:cs="宋体"/>
          <w:w w:val="90"/>
          <w:sz w:val="24"/>
        </w:rPr>
        <w:t>有关的一切正式往来通讯请寄：</w:t>
      </w:r>
    </w:p>
    <w:p w14:paraId="2521B4AF">
      <w:pPr>
        <w:spacing w:line="400" w:lineRule="exact"/>
        <w:rPr>
          <w:rFonts w:hint="eastAsia" w:ascii="宋体" w:hAnsi="宋体" w:cs="宋体"/>
          <w:w w:val="90"/>
          <w:sz w:val="24"/>
          <w:u w:val="single"/>
        </w:rPr>
      </w:pPr>
      <w:r>
        <w:rPr>
          <w:rFonts w:hint="eastAsia" w:ascii="宋体" w:hAnsi="宋体" w:cs="宋体"/>
          <w:w w:val="90"/>
          <w:sz w:val="24"/>
        </w:rPr>
        <w:t>地 址：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w w:val="90"/>
          <w:sz w:val="24"/>
          <w:u w:val="single"/>
          <w:lang w:val="en-US" w:eastAsia="zh-CN"/>
        </w:rPr>
        <w:t xml:space="preserve">                      </w:t>
      </w:r>
    </w:p>
    <w:p w14:paraId="16A8551F">
      <w:pPr>
        <w:spacing w:line="400" w:lineRule="exact"/>
        <w:rPr>
          <w:rFonts w:hint="eastAsia" w:ascii="宋体" w:hAnsi="宋体" w:cs="宋体"/>
          <w:w w:val="90"/>
          <w:sz w:val="24"/>
          <w:u w:val="single"/>
        </w:rPr>
      </w:pPr>
      <w:r>
        <w:rPr>
          <w:rFonts w:hint="eastAsia" w:ascii="宋体" w:hAnsi="宋体" w:cs="宋体"/>
          <w:w w:val="90"/>
          <w:sz w:val="24"/>
        </w:rPr>
        <w:t>电 话：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w w:val="90"/>
          <w:sz w:val="24"/>
        </w:rPr>
        <w:t>传 真：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</w:t>
      </w:r>
    </w:p>
    <w:p w14:paraId="0A4C04AC">
      <w:pPr>
        <w:spacing w:line="400" w:lineRule="exact"/>
        <w:rPr>
          <w:rFonts w:hint="eastAsia" w:ascii="宋体" w:hAnsi="宋体" w:cs="宋体"/>
          <w:w w:val="90"/>
          <w:sz w:val="24"/>
          <w:u w:val="single"/>
        </w:rPr>
      </w:pPr>
    </w:p>
    <w:p w14:paraId="65925619">
      <w:pPr>
        <w:spacing w:line="400" w:lineRule="exact"/>
        <w:rPr>
          <w:rFonts w:hint="eastAsia" w:ascii="宋体" w:hAnsi="宋体" w:cs="宋体"/>
          <w:w w:val="90"/>
          <w:sz w:val="24"/>
          <w:u w:val="single"/>
        </w:rPr>
      </w:pPr>
      <w:r>
        <w:rPr>
          <w:rFonts w:hint="eastAsia" w:ascii="宋体" w:hAnsi="宋体" w:cs="宋体"/>
          <w:w w:val="90"/>
          <w:sz w:val="24"/>
          <w:lang w:eastAsia="zh-CN"/>
        </w:rPr>
        <w:t>供应商</w:t>
      </w:r>
      <w:r>
        <w:rPr>
          <w:rFonts w:hint="eastAsia" w:ascii="宋体" w:hAnsi="宋体" w:cs="宋体"/>
          <w:w w:val="90"/>
          <w:sz w:val="24"/>
        </w:rPr>
        <w:t>代表（签字）：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w w:val="90"/>
          <w:sz w:val="24"/>
          <w:u w:val="none"/>
        </w:rPr>
        <w:t xml:space="preserve"> </w:t>
      </w:r>
      <w:r>
        <w:rPr>
          <w:rFonts w:hint="eastAsia" w:ascii="宋体" w:hAnsi="宋体" w:cs="宋体"/>
          <w:w w:val="90"/>
          <w:sz w:val="24"/>
          <w:u w:val="none"/>
          <w:lang w:eastAsia="zh-CN"/>
        </w:rPr>
        <w:t>联系电话：</w:t>
      </w:r>
      <w:r>
        <w:rPr>
          <w:rFonts w:hint="eastAsia" w:ascii="宋体" w:hAnsi="宋体" w:cs="宋体"/>
          <w:w w:val="90"/>
          <w:sz w:val="24"/>
          <w:u w:val="single"/>
          <w:lang w:val="en-US" w:eastAsia="zh-CN"/>
        </w:rPr>
        <w:t xml:space="preserve">               </w:t>
      </w:r>
    </w:p>
    <w:p w14:paraId="4C229C0C">
      <w:pPr>
        <w:spacing w:line="400" w:lineRule="exact"/>
        <w:rPr>
          <w:rFonts w:hint="eastAsia" w:ascii="宋体" w:hAnsi="宋体" w:cs="宋体"/>
          <w:w w:val="90"/>
          <w:sz w:val="24"/>
          <w:u w:val="single"/>
        </w:rPr>
      </w:pPr>
      <w:r>
        <w:rPr>
          <w:rFonts w:hint="eastAsia" w:ascii="宋体" w:hAnsi="宋体" w:cs="宋体"/>
          <w:w w:val="90"/>
          <w:sz w:val="24"/>
          <w:lang w:eastAsia="zh-CN"/>
        </w:rPr>
        <w:t>供应商</w:t>
      </w:r>
      <w:r>
        <w:rPr>
          <w:rFonts w:hint="eastAsia" w:ascii="宋体" w:hAnsi="宋体" w:cs="宋体"/>
          <w:w w:val="90"/>
          <w:sz w:val="24"/>
        </w:rPr>
        <w:t>（盖公章）：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            </w:t>
      </w:r>
    </w:p>
    <w:p w14:paraId="718BEBFA">
      <w:pPr>
        <w:spacing w:line="400" w:lineRule="exact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日  期：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</w:t>
      </w:r>
      <w:r>
        <w:rPr>
          <w:rFonts w:hint="eastAsia" w:ascii="宋体" w:hAnsi="宋体" w:cs="宋体"/>
          <w:w w:val="90"/>
          <w:sz w:val="24"/>
        </w:rPr>
        <w:t>年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</w:t>
      </w:r>
      <w:r>
        <w:rPr>
          <w:rFonts w:hint="eastAsia" w:ascii="宋体" w:hAnsi="宋体" w:cs="宋体"/>
          <w:w w:val="90"/>
          <w:sz w:val="24"/>
        </w:rPr>
        <w:t>月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</w:t>
      </w:r>
      <w:r>
        <w:rPr>
          <w:rFonts w:hint="eastAsia" w:ascii="宋体" w:hAnsi="宋体" w:cs="宋体"/>
          <w:w w:val="90"/>
          <w:sz w:val="24"/>
        </w:rPr>
        <w:t>日</w:t>
      </w:r>
    </w:p>
    <w:p w14:paraId="167CFEAA">
      <w:pPr>
        <w:jc w:val="center"/>
        <w:outlineLvl w:val="1"/>
        <w:rPr>
          <w:rFonts w:hint="eastAsia" w:ascii="宋体" w:hAnsi="宋体" w:cs="宋体"/>
          <w:b/>
          <w:w w:val="90"/>
          <w:sz w:val="28"/>
          <w:szCs w:val="28"/>
        </w:rPr>
      </w:pPr>
    </w:p>
    <w:p w14:paraId="607127B9">
      <w:pPr>
        <w:jc w:val="both"/>
        <w:outlineLvl w:val="1"/>
        <w:rPr>
          <w:rFonts w:hint="eastAsia" w:ascii="宋体" w:hAnsi="宋体" w:cs="宋体"/>
          <w:b/>
          <w:w w:val="90"/>
          <w:sz w:val="28"/>
          <w:szCs w:val="28"/>
        </w:rPr>
      </w:pPr>
    </w:p>
    <w:p w14:paraId="48998D53">
      <w:pPr>
        <w:jc w:val="center"/>
        <w:outlineLvl w:val="1"/>
        <w:rPr>
          <w:rFonts w:hint="eastAsia" w:ascii="宋体" w:hAnsi="宋体" w:cs="宋体"/>
          <w:b/>
          <w:w w:val="90"/>
          <w:sz w:val="28"/>
          <w:szCs w:val="28"/>
        </w:rPr>
      </w:pPr>
    </w:p>
    <w:p w14:paraId="037D3DF9">
      <w:pPr>
        <w:jc w:val="center"/>
        <w:outlineLvl w:val="1"/>
        <w:rPr>
          <w:rFonts w:hint="eastAsia" w:ascii="宋体" w:hAnsi="宋体" w:cs="宋体"/>
          <w:b/>
          <w:w w:val="90"/>
          <w:sz w:val="28"/>
          <w:szCs w:val="28"/>
        </w:rPr>
      </w:pPr>
    </w:p>
    <w:p w14:paraId="5CFD7C58">
      <w:pPr>
        <w:pStyle w:val="2"/>
        <w:rPr>
          <w:rFonts w:hint="eastAsia"/>
        </w:rPr>
      </w:pPr>
    </w:p>
    <w:p w14:paraId="372834DE">
      <w:pPr>
        <w:pStyle w:val="10"/>
        <w:rPr>
          <w:rFonts w:hint="eastAsia"/>
        </w:rPr>
      </w:pPr>
    </w:p>
    <w:bookmarkEnd w:id="2"/>
    <w:bookmarkEnd w:id="3"/>
    <w:p w14:paraId="25D48ABE">
      <w:pPr>
        <w:spacing w:line="500" w:lineRule="exact"/>
        <w:jc w:val="center"/>
        <w:rPr>
          <w:rFonts w:hint="eastAsia" w:ascii="宋体" w:hAnsi="宋体" w:cs="宋体"/>
          <w:b/>
          <w:w w:val="90"/>
          <w:sz w:val="28"/>
          <w:szCs w:val="28"/>
        </w:rPr>
      </w:pPr>
      <w:bookmarkStart w:id="4" w:name="_Toc377051066"/>
    </w:p>
    <w:p w14:paraId="0E12E204">
      <w:pPr>
        <w:spacing w:line="500" w:lineRule="exact"/>
        <w:jc w:val="left"/>
        <w:rPr>
          <w:rFonts w:hint="default" w:ascii="宋体" w:hAnsi="宋体" w:eastAsia="宋体" w:cs="宋体"/>
          <w:b/>
          <w:w w:val="90"/>
          <w:sz w:val="28"/>
          <w:szCs w:val="28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w w:val="90"/>
          <w:sz w:val="28"/>
          <w:szCs w:val="28"/>
          <w:lang w:eastAsia="zh-CN"/>
        </w:rPr>
        <w:t>示例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2</w:t>
      </w:r>
    </w:p>
    <w:p w14:paraId="15F5BE9B">
      <w:pPr>
        <w:spacing w:line="500" w:lineRule="exact"/>
        <w:jc w:val="center"/>
        <w:rPr>
          <w:rFonts w:hint="eastAsia"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</w:rPr>
        <w:t>法定代表人授权书</w:t>
      </w:r>
      <w:bookmarkEnd w:id="4"/>
    </w:p>
    <w:p w14:paraId="10D723EB">
      <w:pPr>
        <w:pStyle w:val="5"/>
        <w:snapToGrid w:val="0"/>
        <w:jc w:val="center"/>
        <w:rPr>
          <w:rFonts w:hint="eastAsia" w:hAnsi="宋体" w:cs="宋体"/>
          <w:sz w:val="24"/>
          <w:szCs w:val="24"/>
        </w:rPr>
      </w:pPr>
    </w:p>
    <w:p w14:paraId="6C0BA5B2">
      <w:pPr>
        <w:spacing w:line="500" w:lineRule="exact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b/>
          <w:w w:val="90"/>
          <w:sz w:val="24"/>
          <w:u w:val="single"/>
        </w:rPr>
        <w:t>泉州市第三医院</w:t>
      </w:r>
      <w:r>
        <w:rPr>
          <w:rFonts w:hint="eastAsia" w:ascii="宋体" w:hAnsi="宋体" w:cs="宋体"/>
          <w:w w:val="90"/>
          <w:sz w:val="24"/>
        </w:rPr>
        <w:t>：</w:t>
      </w:r>
    </w:p>
    <w:p w14:paraId="2857C04B">
      <w:pPr>
        <w:pStyle w:val="5"/>
        <w:snapToGrid w:val="0"/>
        <w:spacing w:line="520" w:lineRule="exact"/>
        <w:ind w:firstLine="432" w:firstLineChars="200"/>
        <w:jc w:val="left"/>
        <w:rPr>
          <w:rFonts w:hint="eastAsia" w:ascii="宋体" w:hAnsi="宋体" w:cs="宋体"/>
          <w:w w:val="90"/>
          <w:sz w:val="24"/>
        </w:rPr>
      </w:pPr>
      <w:r>
        <w:rPr>
          <w:rFonts w:hint="eastAsia" w:hAnsi="宋体" w:cs="宋体"/>
          <w:w w:val="90"/>
          <w:sz w:val="24"/>
          <w:szCs w:val="24"/>
          <w:u w:val="single"/>
        </w:rPr>
        <w:t>（</w:t>
      </w:r>
      <w:r>
        <w:rPr>
          <w:rFonts w:hint="eastAsia" w:hAnsi="宋体" w:cs="宋体"/>
          <w:w w:val="90"/>
          <w:sz w:val="24"/>
          <w:szCs w:val="24"/>
          <w:u w:val="single"/>
          <w:lang w:eastAsia="zh-CN"/>
        </w:rPr>
        <w:t>投标人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全称）        </w:t>
      </w:r>
      <w:r>
        <w:rPr>
          <w:rFonts w:hint="eastAsia" w:hAnsi="宋体" w:cs="宋体"/>
          <w:w w:val="90"/>
          <w:sz w:val="24"/>
          <w:szCs w:val="24"/>
        </w:rPr>
        <w:t>法定代表人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       </w:t>
      </w:r>
      <w:r>
        <w:rPr>
          <w:rFonts w:hint="eastAsia" w:hAnsi="宋体" w:cs="宋体"/>
          <w:w w:val="90"/>
          <w:sz w:val="24"/>
          <w:szCs w:val="24"/>
        </w:rPr>
        <w:t>授权</w:t>
      </w:r>
      <w:r>
        <w:rPr>
          <w:rFonts w:hint="eastAsia" w:hAnsi="宋体" w:cs="宋体"/>
          <w:w w:val="90"/>
          <w:sz w:val="24"/>
          <w:szCs w:val="24"/>
          <w:u w:val="single"/>
        </w:rPr>
        <w:t>（</w:t>
      </w:r>
      <w:r>
        <w:rPr>
          <w:rFonts w:hint="eastAsia" w:hAnsi="宋体" w:cs="宋体"/>
          <w:w w:val="90"/>
          <w:sz w:val="24"/>
          <w:szCs w:val="24"/>
          <w:u w:val="single"/>
          <w:lang w:eastAsia="zh-CN"/>
        </w:rPr>
        <w:t>投标人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代表姓名）      </w:t>
      </w:r>
      <w:r>
        <w:rPr>
          <w:rFonts w:hint="eastAsia" w:hAnsi="宋体" w:cs="宋体"/>
          <w:w w:val="90"/>
          <w:sz w:val="24"/>
          <w:szCs w:val="24"/>
        </w:rPr>
        <w:t>为</w:t>
      </w:r>
      <w:r>
        <w:rPr>
          <w:rFonts w:hint="eastAsia" w:hAnsi="宋体" w:cs="宋体"/>
          <w:w w:val="90"/>
          <w:sz w:val="24"/>
          <w:szCs w:val="24"/>
          <w:lang w:eastAsia="zh-CN"/>
        </w:rPr>
        <w:t>投标人</w:t>
      </w:r>
      <w:r>
        <w:rPr>
          <w:rFonts w:hint="eastAsia" w:hAnsi="宋体" w:cs="宋体"/>
          <w:w w:val="90"/>
          <w:sz w:val="24"/>
          <w:szCs w:val="24"/>
        </w:rPr>
        <w:t>代表，代表本公司参加贵</w:t>
      </w:r>
      <w:r>
        <w:rPr>
          <w:rFonts w:hint="eastAsia" w:hAnsi="宋体" w:cs="宋体"/>
          <w:w w:val="90"/>
          <w:sz w:val="24"/>
          <w:szCs w:val="24"/>
          <w:lang w:eastAsia="zh-CN"/>
        </w:rPr>
        <w:t>院</w:t>
      </w:r>
      <w:r>
        <w:rPr>
          <w:rFonts w:hint="eastAsia" w:hAnsi="宋体" w:cs="宋体"/>
          <w:w w:val="90"/>
          <w:sz w:val="24"/>
          <w:szCs w:val="24"/>
        </w:rPr>
        <w:t>组织的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         </w:t>
      </w:r>
      <w:r>
        <w:rPr>
          <w:rFonts w:hint="eastAsia" w:hAnsi="宋体" w:cs="宋体"/>
          <w:w w:val="90"/>
          <w:sz w:val="24"/>
          <w:szCs w:val="24"/>
        </w:rPr>
        <w:t>项目</w:t>
      </w:r>
      <w:r>
        <w:rPr>
          <w:rFonts w:hint="eastAsia" w:hAnsi="宋体" w:cs="宋体"/>
          <w:w w:val="90"/>
          <w:sz w:val="24"/>
          <w:szCs w:val="24"/>
          <w:lang w:eastAsia="zh-CN"/>
        </w:rPr>
        <w:t>（项目编号：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hAnsi="宋体" w:cs="宋体"/>
          <w:w w:val="90"/>
          <w:sz w:val="24"/>
          <w:szCs w:val="24"/>
          <w:u w:val="none"/>
          <w:lang w:val="en-US" w:eastAsia="zh-CN"/>
        </w:rPr>
        <w:t>）</w:t>
      </w:r>
      <w:r>
        <w:rPr>
          <w:rFonts w:hint="eastAsia" w:hAnsi="宋体" w:cs="宋体"/>
          <w:w w:val="90"/>
          <w:sz w:val="24"/>
          <w:szCs w:val="24"/>
          <w:lang w:eastAsia="zh-CN"/>
        </w:rPr>
        <w:t>询比价采购</w:t>
      </w:r>
      <w:r>
        <w:rPr>
          <w:rFonts w:hint="eastAsia" w:hAnsi="宋体" w:cs="宋体"/>
          <w:w w:val="90"/>
          <w:sz w:val="24"/>
          <w:szCs w:val="24"/>
        </w:rPr>
        <w:t>活动，全权代表本公司处理</w:t>
      </w:r>
      <w:r>
        <w:rPr>
          <w:rFonts w:hint="eastAsia" w:hAnsi="宋体" w:cs="宋体"/>
          <w:w w:val="90"/>
          <w:sz w:val="24"/>
          <w:szCs w:val="24"/>
          <w:lang w:eastAsia="zh-CN"/>
        </w:rPr>
        <w:t>投标</w:t>
      </w:r>
      <w:r>
        <w:rPr>
          <w:rFonts w:hint="eastAsia" w:hAnsi="宋体" w:cs="宋体"/>
          <w:w w:val="90"/>
          <w:sz w:val="24"/>
          <w:szCs w:val="24"/>
        </w:rPr>
        <w:t>过程的一切事宜，包括但不限于：</w:t>
      </w:r>
      <w:r>
        <w:rPr>
          <w:rFonts w:hint="eastAsia" w:hAnsi="宋体" w:cs="宋体"/>
          <w:w w:val="90"/>
          <w:sz w:val="24"/>
          <w:szCs w:val="24"/>
          <w:lang w:eastAsia="zh-CN"/>
        </w:rPr>
        <w:t>投标</w:t>
      </w:r>
      <w:r>
        <w:rPr>
          <w:rFonts w:hint="eastAsia" w:hAnsi="宋体" w:cs="宋体"/>
          <w:w w:val="90"/>
          <w:sz w:val="24"/>
          <w:szCs w:val="24"/>
        </w:rPr>
        <w:t>、参与开标、签约等。</w:t>
      </w:r>
      <w:r>
        <w:rPr>
          <w:rFonts w:hint="eastAsia" w:hAnsi="宋体" w:cs="宋体"/>
          <w:w w:val="90"/>
          <w:sz w:val="24"/>
          <w:szCs w:val="24"/>
          <w:lang w:eastAsia="zh-CN"/>
        </w:rPr>
        <w:t>投标人</w:t>
      </w:r>
      <w:r>
        <w:rPr>
          <w:rFonts w:hint="eastAsia" w:hAnsi="宋体" w:cs="宋体"/>
          <w:w w:val="90"/>
          <w:sz w:val="24"/>
          <w:szCs w:val="24"/>
        </w:rPr>
        <w:t>代表在</w:t>
      </w:r>
      <w:r>
        <w:rPr>
          <w:rFonts w:hint="eastAsia" w:hAnsi="宋体" w:cs="宋体"/>
          <w:w w:val="90"/>
          <w:sz w:val="24"/>
          <w:szCs w:val="24"/>
          <w:lang w:eastAsia="zh-CN"/>
        </w:rPr>
        <w:t>投标</w:t>
      </w:r>
      <w:r>
        <w:rPr>
          <w:rFonts w:hint="eastAsia" w:hAnsi="宋体" w:cs="宋体"/>
          <w:w w:val="90"/>
          <w:sz w:val="24"/>
          <w:szCs w:val="24"/>
        </w:rPr>
        <w:t>过程中所签署的一切文件和处理与之有关的一切事务，本公司均予以认可并对此承担责任。</w:t>
      </w:r>
      <w:r>
        <w:rPr>
          <w:rFonts w:hint="eastAsia" w:hAnsi="宋体" w:cs="宋体"/>
          <w:w w:val="90"/>
          <w:sz w:val="24"/>
          <w:szCs w:val="24"/>
          <w:lang w:eastAsia="zh-CN"/>
        </w:rPr>
        <w:t>供应商</w:t>
      </w:r>
      <w:r>
        <w:rPr>
          <w:rFonts w:hint="eastAsia" w:hAnsi="宋体" w:cs="宋体"/>
          <w:w w:val="90"/>
          <w:sz w:val="24"/>
          <w:szCs w:val="24"/>
        </w:rPr>
        <w:t>代表无转委权。特此授权。</w:t>
      </w:r>
    </w:p>
    <w:p w14:paraId="30087CD7">
      <w:pPr>
        <w:pStyle w:val="5"/>
        <w:snapToGrid w:val="0"/>
        <w:spacing w:line="520" w:lineRule="exact"/>
        <w:ind w:firstLine="432" w:firstLineChars="200"/>
        <w:jc w:val="left"/>
        <w:rPr>
          <w:rFonts w:hint="eastAsia" w:hAnsi="宋体" w:cs="宋体"/>
          <w:w w:val="90"/>
          <w:sz w:val="24"/>
          <w:szCs w:val="24"/>
        </w:rPr>
      </w:pPr>
      <w:r>
        <w:rPr>
          <w:rFonts w:hint="eastAsia" w:hAnsi="宋体" w:cs="宋体"/>
          <w:w w:val="90"/>
          <w:sz w:val="24"/>
          <w:szCs w:val="24"/>
        </w:rPr>
        <w:t>授权有效期：_____年_____月_____日至_____年_____月_____日。</w:t>
      </w:r>
    </w:p>
    <w:p w14:paraId="58BF42F8">
      <w:pPr>
        <w:pStyle w:val="5"/>
        <w:snapToGrid w:val="0"/>
        <w:spacing w:line="520" w:lineRule="exact"/>
        <w:ind w:firstLine="432" w:firstLineChars="200"/>
        <w:jc w:val="left"/>
        <w:rPr>
          <w:rFonts w:hint="eastAsia" w:hAnsi="宋体" w:cs="宋体"/>
          <w:w w:val="90"/>
          <w:sz w:val="24"/>
          <w:szCs w:val="24"/>
        </w:rPr>
      </w:pPr>
    </w:p>
    <w:p w14:paraId="069AE226">
      <w:pPr>
        <w:adjustRightInd w:val="0"/>
        <w:snapToGrid w:val="0"/>
        <w:spacing w:line="520" w:lineRule="exact"/>
        <w:rPr>
          <w:rFonts w:hint="eastAsia" w:hAnsi="宋体" w:cs="宋体"/>
          <w:w w:val="90"/>
          <w:sz w:val="24"/>
          <w:szCs w:val="24"/>
          <w:u w:val="single"/>
          <w:lang w:eastAsia="zh-CN"/>
        </w:rPr>
      </w:pPr>
      <w:r>
        <w:rPr>
          <w:rFonts w:hint="eastAsia" w:hAnsi="宋体" w:cs="宋体"/>
          <w:w w:val="90"/>
          <w:sz w:val="24"/>
          <w:szCs w:val="24"/>
          <w:lang w:val="en-US" w:eastAsia="zh-CN"/>
        </w:rPr>
        <w:t>法定代表人：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w w:val="90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w w:val="90"/>
          <w:sz w:val="24"/>
          <w:szCs w:val="24"/>
          <w:lang w:eastAsia="zh-CN"/>
        </w:rPr>
        <w:t>联系电话：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              </w:t>
      </w:r>
    </w:p>
    <w:p w14:paraId="7A448AE8">
      <w:pPr>
        <w:adjustRightInd w:val="0"/>
        <w:snapToGrid w:val="0"/>
        <w:spacing w:line="520" w:lineRule="exact"/>
        <w:rPr>
          <w:rFonts w:hint="eastAsia" w:hAnsi="宋体" w:cs="宋体"/>
          <w:w w:val="90"/>
          <w:sz w:val="24"/>
          <w:szCs w:val="24"/>
          <w:u w:val="single"/>
        </w:rPr>
      </w:pPr>
      <w:r>
        <w:rPr>
          <w:rFonts w:hint="eastAsia" w:hAnsi="宋体" w:cs="宋体"/>
          <w:w w:val="90"/>
          <w:sz w:val="24"/>
          <w:szCs w:val="24"/>
          <w:lang w:eastAsia="zh-CN"/>
        </w:rPr>
        <w:t>投标人代表：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hAnsi="宋体" w:cs="宋体"/>
          <w:w w:val="90"/>
          <w:sz w:val="24"/>
          <w:szCs w:val="24"/>
          <w:lang w:val="en-US" w:eastAsia="zh-CN"/>
        </w:rPr>
        <w:t xml:space="preserve"> 身份证号：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宋体"/>
          <w:w w:val="9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hAnsi="宋体" w:cs="宋体"/>
          <w:w w:val="90"/>
          <w:sz w:val="24"/>
          <w:szCs w:val="24"/>
          <w:u w:val="single"/>
        </w:rPr>
        <w:t xml:space="preserve">        </w:t>
      </w:r>
      <w:r>
        <w:rPr>
          <w:rFonts w:hint="eastAsia" w:hAnsi="宋体" w:cs="宋体"/>
          <w:w w:val="90"/>
          <w:sz w:val="24"/>
          <w:szCs w:val="24"/>
          <w:u w:val="single"/>
          <w:lang w:val="en-US" w:eastAsia="zh-CN"/>
        </w:rPr>
        <w:t xml:space="preserve">             </w:t>
      </w:r>
    </w:p>
    <w:p w14:paraId="6FA6B362">
      <w:pPr>
        <w:adjustRightInd w:val="0"/>
        <w:snapToGrid w:val="0"/>
        <w:spacing w:line="520" w:lineRule="exact"/>
        <w:rPr>
          <w:rFonts w:hint="eastAsia" w:ascii="宋体" w:hAnsi="宋体" w:cs="宋体"/>
          <w:w w:val="90"/>
          <w:sz w:val="24"/>
        </w:rPr>
      </w:pPr>
    </w:p>
    <w:p w14:paraId="51F79F43">
      <w:pPr>
        <w:adjustRightInd w:val="0"/>
        <w:snapToGrid w:val="0"/>
        <w:spacing w:line="520" w:lineRule="exact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授权方</w:t>
      </w:r>
    </w:p>
    <w:p w14:paraId="5AE9C97C">
      <w:pPr>
        <w:adjustRightInd w:val="0"/>
        <w:snapToGrid w:val="0"/>
        <w:spacing w:line="52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  <w:lang w:eastAsia="zh-CN"/>
        </w:rPr>
        <w:t>投标人</w:t>
      </w:r>
      <w:r>
        <w:rPr>
          <w:rFonts w:hint="eastAsia" w:ascii="宋体" w:hAnsi="宋体" w:cs="宋体"/>
          <w:w w:val="90"/>
          <w:sz w:val="24"/>
        </w:rPr>
        <w:t>（盖公章）：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        </w:t>
      </w:r>
    </w:p>
    <w:p w14:paraId="3B3FCFF4">
      <w:pPr>
        <w:adjustRightInd w:val="0"/>
        <w:snapToGrid w:val="0"/>
        <w:spacing w:line="520" w:lineRule="exact"/>
        <w:ind w:firstLine="324" w:firstLineChars="15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 xml:space="preserve"> 法定代表人（签字或盖章）</w:t>
      </w:r>
      <w:r>
        <w:rPr>
          <w:rFonts w:hint="eastAsia" w:ascii="宋体" w:hAnsi="宋体" w:cs="宋体"/>
          <w:w w:val="90"/>
          <w:sz w:val="24"/>
          <w:lang w:eastAsia="zh-CN"/>
        </w:rPr>
        <w:t>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  </w:t>
      </w:r>
    </w:p>
    <w:p w14:paraId="7521CF03">
      <w:pPr>
        <w:adjustRightInd w:val="0"/>
        <w:snapToGrid w:val="0"/>
        <w:spacing w:line="52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日   期：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</w:t>
      </w:r>
      <w:r>
        <w:rPr>
          <w:rFonts w:hint="eastAsia" w:ascii="宋体" w:hAnsi="宋体" w:cs="宋体"/>
          <w:w w:val="90"/>
          <w:sz w:val="24"/>
        </w:rPr>
        <w:t>年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</w:t>
      </w:r>
      <w:r>
        <w:rPr>
          <w:rFonts w:hint="eastAsia" w:ascii="宋体" w:hAnsi="宋体" w:cs="宋体"/>
          <w:w w:val="90"/>
          <w:sz w:val="24"/>
        </w:rPr>
        <w:t>月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</w:t>
      </w:r>
      <w:r>
        <w:rPr>
          <w:rFonts w:hint="eastAsia" w:ascii="宋体" w:hAnsi="宋体" w:cs="宋体"/>
          <w:w w:val="90"/>
          <w:sz w:val="24"/>
        </w:rPr>
        <w:t>日</w:t>
      </w:r>
    </w:p>
    <w:p w14:paraId="17A13C9F">
      <w:pPr>
        <w:adjustRightInd w:val="0"/>
        <w:snapToGrid w:val="0"/>
        <w:spacing w:line="520" w:lineRule="exact"/>
        <w:jc w:val="center"/>
        <w:rPr>
          <w:rFonts w:hint="eastAsia" w:ascii="宋体" w:hAnsi="宋体" w:cs="宋体"/>
          <w:w w:val="90"/>
          <w:sz w:val="24"/>
        </w:rPr>
      </w:pPr>
    </w:p>
    <w:p w14:paraId="279E7E5C">
      <w:pPr>
        <w:adjustRightInd w:val="0"/>
        <w:snapToGrid w:val="0"/>
        <w:spacing w:line="520" w:lineRule="exact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接受授权方</w:t>
      </w:r>
    </w:p>
    <w:p w14:paraId="42AECED4">
      <w:pPr>
        <w:adjustRightInd w:val="0"/>
        <w:snapToGrid w:val="0"/>
        <w:spacing w:line="52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  <w:lang w:eastAsia="zh-CN"/>
        </w:rPr>
        <w:t>投标人</w:t>
      </w:r>
      <w:r>
        <w:rPr>
          <w:rFonts w:hint="eastAsia" w:ascii="宋体" w:hAnsi="宋体" w:cs="宋体"/>
          <w:w w:val="90"/>
          <w:sz w:val="24"/>
        </w:rPr>
        <w:t>代表（签字）</w:t>
      </w:r>
      <w:r>
        <w:rPr>
          <w:rFonts w:hint="eastAsia" w:ascii="宋体" w:hAnsi="宋体" w:cs="宋体"/>
          <w:w w:val="90"/>
          <w:sz w:val="24"/>
          <w:lang w:eastAsia="zh-CN"/>
        </w:rPr>
        <w:t>：</w:t>
      </w:r>
      <w:r>
        <w:rPr>
          <w:rFonts w:hint="eastAsia" w:ascii="宋体" w:hAnsi="宋体" w:cs="宋体"/>
          <w:w w:val="90"/>
          <w:sz w:val="24"/>
          <w:u w:val="single"/>
          <w:lang w:val="en-US" w:eastAsia="zh-CN"/>
        </w:rPr>
        <w:t xml:space="preserve">                 </w:t>
      </w:r>
    </w:p>
    <w:p w14:paraId="21F709A2">
      <w:pPr>
        <w:adjustRightInd w:val="0"/>
        <w:snapToGrid w:val="0"/>
        <w:spacing w:line="520" w:lineRule="exact"/>
        <w:ind w:firstLine="432" w:firstLineChars="20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日   期：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  </w:t>
      </w:r>
      <w:r>
        <w:rPr>
          <w:rFonts w:hint="eastAsia" w:ascii="宋体" w:hAnsi="宋体" w:cs="宋体"/>
          <w:w w:val="90"/>
          <w:sz w:val="24"/>
        </w:rPr>
        <w:t>年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</w:t>
      </w:r>
      <w:r>
        <w:rPr>
          <w:rFonts w:hint="eastAsia" w:ascii="宋体" w:hAnsi="宋体" w:cs="宋体"/>
          <w:w w:val="90"/>
          <w:sz w:val="24"/>
        </w:rPr>
        <w:t>月</w:t>
      </w:r>
      <w:r>
        <w:rPr>
          <w:rFonts w:hint="eastAsia" w:ascii="宋体" w:hAnsi="宋体" w:cs="宋体"/>
          <w:w w:val="90"/>
          <w:sz w:val="24"/>
          <w:u w:val="single"/>
        </w:rPr>
        <w:t xml:space="preserve">      </w:t>
      </w:r>
      <w:r>
        <w:rPr>
          <w:rFonts w:hint="eastAsia" w:ascii="宋体" w:hAnsi="宋体" w:cs="宋体"/>
          <w:w w:val="90"/>
          <w:sz w:val="24"/>
        </w:rPr>
        <w:t>日</w:t>
      </w:r>
    </w:p>
    <w:p w14:paraId="6AF0EBFD">
      <w:pPr>
        <w:adjustRightInd w:val="0"/>
        <w:snapToGrid w:val="0"/>
        <w:spacing w:line="520" w:lineRule="exact"/>
        <w:ind w:firstLine="432" w:firstLineChars="200"/>
        <w:rPr>
          <w:rFonts w:hint="eastAsia" w:ascii="宋体" w:hAnsi="宋体" w:cs="宋体"/>
          <w:w w:val="90"/>
          <w:sz w:val="24"/>
        </w:rPr>
      </w:pPr>
    </w:p>
    <w:p w14:paraId="3C519108">
      <w:pPr>
        <w:adjustRightInd w:val="0"/>
        <w:snapToGrid w:val="0"/>
        <w:spacing w:line="520" w:lineRule="exact"/>
        <w:ind w:left="180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w w:val="90"/>
          <w:sz w:val="24"/>
        </w:rPr>
        <w:t>附：</w:t>
      </w:r>
      <w:r>
        <w:rPr>
          <w:rFonts w:hint="eastAsia" w:ascii="宋体" w:hAnsi="宋体" w:cs="宋体"/>
          <w:w w:val="90"/>
          <w:sz w:val="24"/>
          <w:lang w:eastAsia="zh-CN"/>
        </w:rPr>
        <w:t>法定代表人和</w:t>
      </w:r>
      <w:r>
        <w:rPr>
          <w:rFonts w:hint="eastAsia" w:ascii="宋体" w:hAnsi="宋体" w:cs="宋体"/>
          <w:w w:val="90"/>
          <w:sz w:val="24"/>
        </w:rPr>
        <w:t>被授权人合格有效的身份证正、背面复印件</w:t>
      </w:r>
      <w:r>
        <w:rPr>
          <w:rFonts w:hint="eastAsia" w:ascii="宋体" w:hAnsi="宋体" w:cs="宋体"/>
          <w:w w:val="90"/>
          <w:sz w:val="24"/>
          <w:lang w:eastAsia="zh-CN"/>
        </w:rPr>
        <w:t>。</w:t>
      </w:r>
    </w:p>
    <w:p w14:paraId="118EBC19"/>
    <w:p w14:paraId="680D06D9">
      <w:pPr>
        <w:jc w:val="center"/>
        <w:rPr>
          <w:rFonts w:hint="eastAsia" w:ascii="宋体" w:hAnsi="宋体"/>
          <w:b/>
          <w:sz w:val="32"/>
          <w:szCs w:val="32"/>
        </w:rPr>
      </w:pPr>
    </w:p>
    <w:p w14:paraId="1E026CE5">
      <w:pPr>
        <w:adjustRightInd w:val="0"/>
        <w:snapToGrid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3F439">
    <w:pPr>
      <w:pStyle w:val="6"/>
      <w:ind w:right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1CF5A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1CF5A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zBlNDUxZTRlYTc0YmVhMTczMGNmZTdlZmI2YTQifQ=="/>
  </w:docVars>
  <w:rsids>
    <w:rsidRoot w:val="00172A27"/>
    <w:rsid w:val="01FA5D91"/>
    <w:rsid w:val="04F6201F"/>
    <w:rsid w:val="05E95093"/>
    <w:rsid w:val="05F91796"/>
    <w:rsid w:val="0605464E"/>
    <w:rsid w:val="06213960"/>
    <w:rsid w:val="062C540F"/>
    <w:rsid w:val="063F4A7E"/>
    <w:rsid w:val="066C2A24"/>
    <w:rsid w:val="068821F8"/>
    <w:rsid w:val="069115EE"/>
    <w:rsid w:val="06E716E6"/>
    <w:rsid w:val="07107E28"/>
    <w:rsid w:val="0B3D100B"/>
    <w:rsid w:val="0C210D09"/>
    <w:rsid w:val="0E776171"/>
    <w:rsid w:val="0F50495F"/>
    <w:rsid w:val="0F5B124B"/>
    <w:rsid w:val="0FE01F75"/>
    <w:rsid w:val="107F155C"/>
    <w:rsid w:val="1179177A"/>
    <w:rsid w:val="119960F6"/>
    <w:rsid w:val="12D82315"/>
    <w:rsid w:val="139C1AF8"/>
    <w:rsid w:val="148B1481"/>
    <w:rsid w:val="15374B74"/>
    <w:rsid w:val="15932035"/>
    <w:rsid w:val="16532F5A"/>
    <w:rsid w:val="16B523C0"/>
    <w:rsid w:val="16BA280F"/>
    <w:rsid w:val="172A026C"/>
    <w:rsid w:val="17DF1E94"/>
    <w:rsid w:val="17F66FD6"/>
    <w:rsid w:val="1803737A"/>
    <w:rsid w:val="18275FE6"/>
    <w:rsid w:val="185853DB"/>
    <w:rsid w:val="18625626"/>
    <w:rsid w:val="18B54DAA"/>
    <w:rsid w:val="18B74A36"/>
    <w:rsid w:val="19053481"/>
    <w:rsid w:val="194F2757"/>
    <w:rsid w:val="1976444D"/>
    <w:rsid w:val="1DF5418E"/>
    <w:rsid w:val="1EA11232"/>
    <w:rsid w:val="1EC176CF"/>
    <w:rsid w:val="1F0F6944"/>
    <w:rsid w:val="1F591F0F"/>
    <w:rsid w:val="1F6003EA"/>
    <w:rsid w:val="1FE3200B"/>
    <w:rsid w:val="21BA79D7"/>
    <w:rsid w:val="22FC3CB6"/>
    <w:rsid w:val="231A58CF"/>
    <w:rsid w:val="23F44B52"/>
    <w:rsid w:val="24676748"/>
    <w:rsid w:val="247057E5"/>
    <w:rsid w:val="25705A53"/>
    <w:rsid w:val="25923143"/>
    <w:rsid w:val="25ED7C62"/>
    <w:rsid w:val="26381B87"/>
    <w:rsid w:val="26717113"/>
    <w:rsid w:val="26C3386E"/>
    <w:rsid w:val="270C7F7A"/>
    <w:rsid w:val="273A0EBD"/>
    <w:rsid w:val="27766813"/>
    <w:rsid w:val="27FF301D"/>
    <w:rsid w:val="28296473"/>
    <w:rsid w:val="28D45734"/>
    <w:rsid w:val="29072CD7"/>
    <w:rsid w:val="2966112C"/>
    <w:rsid w:val="29C024E4"/>
    <w:rsid w:val="2A3C7CC6"/>
    <w:rsid w:val="2AE50163"/>
    <w:rsid w:val="2B9A0F53"/>
    <w:rsid w:val="2BD927F6"/>
    <w:rsid w:val="2DB45C20"/>
    <w:rsid w:val="2DE6211F"/>
    <w:rsid w:val="2E5F1804"/>
    <w:rsid w:val="2E6D1ED4"/>
    <w:rsid w:val="2EC3100D"/>
    <w:rsid w:val="2EC47989"/>
    <w:rsid w:val="30F510FE"/>
    <w:rsid w:val="32B50FE3"/>
    <w:rsid w:val="334868C9"/>
    <w:rsid w:val="34762FDD"/>
    <w:rsid w:val="351D0952"/>
    <w:rsid w:val="37F93E2F"/>
    <w:rsid w:val="38095BA5"/>
    <w:rsid w:val="38393652"/>
    <w:rsid w:val="395073B1"/>
    <w:rsid w:val="3A4E0DDD"/>
    <w:rsid w:val="3B1F609F"/>
    <w:rsid w:val="3BD97DA1"/>
    <w:rsid w:val="3C275C41"/>
    <w:rsid w:val="3DC5DAE2"/>
    <w:rsid w:val="3ED74D02"/>
    <w:rsid w:val="3ED90D7A"/>
    <w:rsid w:val="3F0C1671"/>
    <w:rsid w:val="3FBA1E7F"/>
    <w:rsid w:val="3FF37862"/>
    <w:rsid w:val="409549DF"/>
    <w:rsid w:val="41534B16"/>
    <w:rsid w:val="4189672F"/>
    <w:rsid w:val="41ED05CA"/>
    <w:rsid w:val="4260769B"/>
    <w:rsid w:val="4328457F"/>
    <w:rsid w:val="435C4231"/>
    <w:rsid w:val="43B82093"/>
    <w:rsid w:val="43DC095C"/>
    <w:rsid w:val="440234A3"/>
    <w:rsid w:val="44315E7F"/>
    <w:rsid w:val="44993A6B"/>
    <w:rsid w:val="45C30031"/>
    <w:rsid w:val="468C2B4D"/>
    <w:rsid w:val="46BD43A8"/>
    <w:rsid w:val="46E46473"/>
    <w:rsid w:val="475D3365"/>
    <w:rsid w:val="47660D1C"/>
    <w:rsid w:val="47E93AD4"/>
    <w:rsid w:val="482F598B"/>
    <w:rsid w:val="48A37D47"/>
    <w:rsid w:val="48B24C21"/>
    <w:rsid w:val="48D1494B"/>
    <w:rsid w:val="48ED512E"/>
    <w:rsid w:val="48FC6B6A"/>
    <w:rsid w:val="49BF3FE0"/>
    <w:rsid w:val="49FD39C9"/>
    <w:rsid w:val="4B226830"/>
    <w:rsid w:val="4C3C228B"/>
    <w:rsid w:val="4CA743F5"/>
    <w:rsid w:val="4CD81FEC"/>
    <w:rsid w:val="4F004F59"/>
    <w:rsid w:val="4F1B00B6"/>
    <w:rsid w:val="4F291449"/>
    <w:rsid w:val="4FEB5665"/>
    <w:rsid w:val="504B1EC3"/>
    <w:rsid w:val="505B767D"/>
    <w:rsid w:val="51E53E5E"/>
    <w:rsid w:val="52152236"/>
    <w:rsid w:val="528D3450"/>
    <w:rsid w:val="52B3305A"/>
    <w:rsid w:val="53356E9B"/>
    <w:rsid w:val="535A2E7A"/>
    <w:rsid w:val="53C72C61"/>
    <w:rsid w:val="53FC62A4"/>
    <w:rsid w:val="54085F7F"/>
    <w:rsid w:val="54180F83"/>
    <w:rsid w:val="5515207B"/>
    <w:rsid w:val="562F3590"/>
    <w:rsid w:val="56CA6D15"/>
    <w:rsid w:val="57216314"/>
    <w:rsid w:val="58CF7469"/>
    <w:rsid w:val="5B170E14"/>
    <w:rsid w:val="5B410DC4"/>
    <w:rsid w:val="5CAB4D47"/>
    <w:rsid w:val="5EB71750"/>
    <w:rsid w:val="5ED601BD"/>
    <w:rsid w:val="5FA4295C"/>
    <w:rsid w:val="5FAE5D89"/>
    <w:rsid w:val="61732786"/>
    <w:rsid w:val="61765F06"/>
    <w:rsid w:val="631D170D"/>
    <w:rsid w:val="632D2763"/>
    <w:rsid w:val="63D235DB"/>
    <w:rsid w:val="65AA3EE4"/>
    <w:rsid w:val="661533DC"/>
    <w:rsid w:val="665538F1"/>
    <w:rsid w:val="66E322A1"/>
    <w:rsid w:val="67011432"/>
    <w:rsid w:val="676F1147"/>
    <w:rsid w:val="67AD09EA"/>
    <w:rsid w:val="682469EF"/>
    <w:rsid w:val="68E34255"/>
    <w:rsid w:val="68EF52C6"/>
    <w:rsid w:val="695305C6"/>
    <w:rsid w:val="69822FB3"/>
    <w:rsid w:val="6AAA6F57"/>
    <w:rsid w:val="6AD014A3"/>
    <w:rsid w:val="6AE721EF"/>
    <w:rsid w:val="6B180B13"/>
    <w:rsid w:val="6B776214"/>
    <w:rsid w:val="6BF15DCA"/>
    <w:rsid w:val="6BFF59B7"/>
    <w:rsid w:val="6D14238F"/>
    <w:rsid w:val="6D5F3FE1"/>
    <w:rsid w:val="6DE56D0C"/>
    <w:rsid w:val="6ECB4851"/>
    <w:rsid w:val="6F060B74"/>
    <w:rsid w:val="6F092343"/>
    <w:rsid w:val="6FD302FB"/>
    <w:rsid w:val="707138DA"/>
    <w:rsid w:val="70A05616"/>
    <w:rsid w:val="72AE02EA"/>
    <w:rsid w:val="734A30DA"/>
    <w:rsid w:val="73731A08"/>
    <w:rsid w:val="73981235"/>
    <w:rsid w:val="74957218"/>
    <w:rsid w:val="74C15DD1"/>
    <w:rsid w:val="752553EB"/>
    <w:rsid w:val="76D36D4F"/>
    <w:rsid w:val="773F005E"/>
    <w:rsid w:val="77C535E2"/>
    <w:rsid w:val="77DF1B7E"/>
    <w:rsid w:val="78497F2F"/>
    <w:rsid w:val="78567BC3"/>
    <w:rsid w:val="793D1204"/>
    <w:rsid w:val="79B411D6"/>
    <w:rsid w:val="79D865DA"/>
    <w:rsid w:val="7A160FB4"/>
    <w:rsid w:val="7A550DC0"/>
    <w:rsid w:val="7A856397"/>
    <w:rsid w:val="7B1913FA"/>
    <w:rsid w:val="7B4B4295"/>
    <w:rsid w:val="7BBF0E40"/>
    <w:rsid w:val="7CE32EBC"/>
    <w:rsid w:val="7CE657C8"/>
    <w:rsid w:val="7D8F3DAC"/>
    <w:rsid w:val="7E4B7A5D"/>
    <w:rsid w:val="7E6111CA"/>
    <w:rsid w:val="7E6E5889"/>
    <w:rsid w:val="E4FDB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0">
    <w:name w:val="Body Text First Indent 2"/>
    <w:basedOn w:val="4"/>
    <w:qFormat/>
    <w:uiPriority w:val="0"/>
    <w:pPr>
      <w:spacing w:after="120"/>
      <w:ind w:left="420" w:leftChars="200" w:firstLine="420"/>
    </w:pPr>
    <w:rPr>
      <w:rFonts w:ascii="Times New Roman" w:hAnsi="Times New Roman" w:cs="Times New Roman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unhideWhenUsed/>
    <w:qFormat/>
    <w:uiPriority w:val="22"/>
    <w:rPr>
      <w:rFonts w:hint="default"/>
      <w:b/>
      <w:sz w:val="24"/>
      <w:szCs w:val="24"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样式3"/>
    <w:basedOn w:val="5"/>
    <w:qFormat/>
    <w:uiPriority w:val="0"/>
    <w:pPr>
      <w:spacing w:line="360" w:lineRule="auto"/>
    </w:pPr>
    <w:rPr>
      <w:rFonts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1096</Characters>
  <Lines>0</Lines>
  <Paragraphs>0</Paragraphs>
  <TotalTime>6</TotalTime>
  <ScaleCrop>false</ScaleCrop>
  <LinksUpToDate>false</LinksUpToDate>
  <CharactersWithSpaces>1593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2021-03-18T16:12:00Z</dcterms:created>
  <dc:creator>Administrator</dc:creator>
  <cp:lastModifiedBy>Lizibir</cp:lastModifiedBy>
  <cp:lastPrinted>2021-03-23T10:41:00Z</cp:lastPrinted>
  <dcterms:modified xsi:type="dcterms:W3CDTF">2026-06-04T06:47:30Z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E7C5C83228E84CD1B6504D4DB0543FDE_13</vt:lpwstr>
  </property>
  <property fmtid="{D5CDD505-2E9C-101B-9397-08002B2CF9AE}" pid="4" name="KSOTemplateDocerSaveRecord">
    <vt:lpwstr>eyJoZGlkIjoiNzBjNjhjNzE1MjZmMTU4ZDRmZjA1M2QzNTI2MjVhNjkiLCJ1c2VySWQiOiIxMjgzMzc3NDI0In0=</vt:lpwstr>
  </property>
</Properties>
</file>